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40F" w:rsidRPr="0015332D" w:rsidRDefault="002D240F" w:rsidP="002D240F">
      <w:pPr>
        <w:jc w:val="center"/>
        <w:rPr>
          <w:rFonts w:ascii="Arial" w:eastAsia="Arial Unicode MS" w:hAnsi="Arial" w:cs="Arial"/>
          <w:b/>
          <w:color w:val="FF0000"/>
        </w:rPr>
      </w:pPr>
      <w:r w:rsidRPr="0015332D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5774DF7" wp14:editId="4CF6AD0F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2566035" cy="895985"/>
            <wp:effectExtent l="0" t="0" r="5715" b="0"/>
            <wp:wrapNone/>
            <wp:docPr id="2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40F" w:rsidRPr="0015332D" w:rsidRDefault="002D240F" w:rsidP="002D240F">
      <w:pPr>
        <w:jc w:val="center"/>
        <w:rPr>
          <w:rFonts w:ascii="Arial" w:eastAsia="Arial Unicode MS" w:hAnsi="Arial" w:cs="Arial"/>
          <w:b/>
          <w:color w:val="FF0000"/>
        </w:rPr>
      </w:pPr>
    </w:p>
    <w:p w:rsidR="002D240F" w:rsidRPr="0015332D" w:rsidRDefault="002D240F" w:rsidP="002D240F">
      <w:pPr>
        <w:jc w:val="center"/>
        <w:rPr>
          <w:rFonts w:ascii="Arial" w:eastAsia="Arial Unicode MS" w:hAnsi="Arial" w:cs="Arial"/>
          <w:b/>
        </w:rPr>
      </w:pPr>
      <w:r w:rsidRPr="0015332D">
        <w:rPr>
          <w:rFonts w:ascii="Arial" w:eastAsia="Arial Unicode MS" w:hAnsi="Arial" w:cs="Arial"/>
          <w:b/>
        </w:rPr>
        <w:t>SECRETARIA MUNICIPAL DE EDUCAÇÃO E CULTURA</w:t>
      </w:r>
    </w:p>
    <w:p w:rsidR="002D240F" w:rsidRPr="0015332D" w:rsidRDefault="002D240F" w:rsidP="002D240F">
      <w:pPr>
        <w:rPr>
          <w:rFonts w:ascii="Arial" w:eastAsia="Arial Unicode MS" w:hAnsi="Arial" w:cs="Arial"/>
        </w:rPr>
      </w:pPr>
    </w:p>
    <w:p w:rsidR="002D240F" w:rsidRPr="0015332D" w:rsidRDefault="002D240F" w:rsidP="002D240F">
      <w:pPr>
        <w:pStyle w:val="Corpodetexto"/>
        <w:spacing w:line="240" w:lineRule="auto"/>
        <w:jc w:val="center"/>
        <w:rPr>
          <w:b/>
          <w:szCs w:val="24"/>
        </w:rPr>
      </w:pPr>
    </w:p>
    <w:p w:rsidR="002D240F" w:rsidRPr="0015332D" w:rsidRDefault="002D240F" w:rsidP="002D240F">
      <w:pPr>
        <w:pStyle w:val="Corpodetexto"/>
        <w:spacing w:line="240" w:lineRule="auto"/>
        <w:jc w:val="center"/>
        <w:rPr>
          <w:b/>
          <w:szCs w:val="24"/>
        </w:rPr>
      </w:pPr>
      <w:r w:rsidRPr="0015332D">
        <w:rPr>
          <w:b/>
          <w:szCs w:val="24"/>
        </w:rPr>
        <w:t xml:space="preserve">Edital </w:t>
      </w:r>
      <w:r>
        <w:rPr>
          <w:b/>
          <w:szCs w:val="24"/>
        </w:rPr>
        <w:t xml:space="preserve">de convocação </w:t>
      </w:r>
      <w:r w:rsidRPr="0015332D">
        <w:rPr>
          <w:b/>
          <w:szCs w:val="24"/>
        </w:rPr>
        <w:t>nº35/2024</w:t>
      </w:r>
    </w:p>
    <w:p w:rsidR="002D240F" w:rsidRPr="0015332D" w:rsidRDefault="002D240F" w:rsidP="002D240F">
      <w:pPr>
        <w:jc w:val="both"/>
        <w:rPr>
          <w:rFonts w:ascii="Arial" w:hAnsi="Arial" w:cs="Arial"/>
        </w:rPr>
      </w:pPr>
    </w:p>
    <w:p w:rsidR="002D240F" w:rsidRDefault="002D240F" w:rsidP="002D240F">
      <w:pPr>
        <w:ind w:firstLine="708"/>
        <w:jc w:val="both"/>
        <w:rPr>
          <w:rFonts w:ascii="Arial" w:hAnsi="Arial" w:cs="Arial"/>
        </w:rPr>
      </w:pPr>
      <w:r w:rsidRPr="0015332D">
        <w:rPr>
          <w:rFonts w:ascii="Arial" w:hAnsi="Arial" w:cs="Arial"/>
        </w:rPr>
        <w:t>O Secretário Municipal de Educação e Cultura, no uso de suas atribuições e em conformidade com a Lei nº 128 de 28 de novembro de 2013</w:t>
      </w:r>
      <w:r>
        <w:rPr>
          <w:rFonts w:ascii="Arial" w:hAnsi="Arial" w:cs="Arial"/>
        </w:rPr>
        <w:t xml:space="preserve"> e a Resolução do Conselho Municipal de Educação nº. 28 de 09 de setembro de 2021, </w:t>
      </w:r>
      <w:r w:rsidRPr="0015332D">
        <w:rPr>
          <w:rFonts w:ascii="Arial" w:hAnsi="Arial" w:cs="Arial"/>
        </w:rPr>
        <w:t xml:space="preserve">torna público, pelo presente Edital, </w:t>
      </w:r>
      <w:r>
        <w:rPr>
          <w:rFonts w:ascii="Arial" w:hAnsi="Arial" w:cs="Arial"/>
        </w:rPr>
        <w:t>a relação dos profissionais que não completaram sua carga horária de efetivos nas escolhas internas das unidades escolares.</w:t>
      </w:r>
    </w:p>
    <w:p w:rsidR="002D240F" w:rsidRDefault="002D240F" w:rsidP="002D240F">
      <w:pPr>
        <w:ind w:firstLine="708"/>
        <w:jc w:val="both"/>
        <w:rPr>
          <w:rFonts w:ascii="Arial" w:hAnsi="Arial" w:cs="Arial"/>
        </w:rPr>
      </w:pPr>
    </w:p>
    <w:p w:rsidR="002D240F" w:rsidRDefault="002D240F" w:rsidP="002D2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Orientações:</w:t>
      </w:r>
    </w:p>
    <w:p w:rsidR="002D240F" w:rsidRDefault="002D240F" w:rsidP="002D240F">
      <w:pPr>
        <w:jc w:val="both"/>
        <w:rPr>
          <w:rFonts w:ascii="Arial" w:hAnsi="Arial" w:cs="Arial"/>
        </w:rPr>
      </w:pPr>
    </w:p>
    <w:p w:rsid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 w:rsidRPr="0015332D">
        <w:rPr>
          <w:szCs w:val="24"/>
        </w:rPr>
        <w:t>Respeitando a Resolução de escolhas internas, os professores que ficaram sem aulas na Rede Municipal, serão os primeiros a serem chamados para escolher as vagas até completar sua carga mínima.</w:t>
      </w:r>
    </w:p>
    <w:p w:rsidR="002D240F" w:rsidRPr="00AF6DFD" w:rsidRDefault="002D240F" w:rsidP="002D240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F6DFD">
        <w:rPr>
          <w:rFonts w:ascii="Arial" w:hAnsi="Arial" w:cs="Arial"/>
          <w:bCs/>
        </w:rPr>
        <w:t>O processo será realizado neste dia apenas para os profissionais efetivos que não completaram a carga mínima de efetivo.</w:t>
      </w:r>
    </w:p>
    <w:p w:rsidR="002D240F" w:rsidRPr="00AF6DFD" w:rsidRDefault="002D240F" w:rsidP="002D240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F6DFD">
        <w:rPr>
          <w:rFonts w:ascii="Arial" w:hAnsi="Arial" w:cs="Arial"/>
        </w:rPr>
        <w:t>Os profissionais foram classificados na área ou disciplina de efetivação por tempo de serviço no município</w:t>
      </w:r>
      <w:r>
        <w:rPr>
          <w:rFonts w:ascii="Arial" w:hAnsi="Arial" w:cs="Arial"/>
        </w:rPr>
        <w:t xml:space="preserve"> de Xaxim.</w:t>
      </w:r>
    </w:p>
    <w:p w:rsid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Os profissionais deverão obrigatoriamente escolher uma das vagas disponibilizadas para completar sua carga horária efetiva, caso não possa pessoalmente, deverá nomear outra pessoa no seu lugar através de procuração (não é necessário autenticar).</w:t>
      </w:r>
    </w:p>
    <w:p w:rsid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 w:rsidRPr="00A84C3B">
        <w:rPr>
          <w:szCs w:val="24"/>
        </w:rPr>
        <w:t>Caso o número de alunos, em alguma das turmas</w:t>
      </w:r>
      <w:r>
        <w:rPr>
          <w:szCs w:val="24"/>
        </w:rPr>
        <w:t>/aulas</w:t>
      </w:r>
      <w:r w:rsidRPr="00A84C3B">
        <w:rPr>
          <w:szCs w:val="24"/>
        </w:rPr>
        <w:t>,</w:t>
      </w:r>
      <w:r>
        <w:rPr>
          <w:szCs w:val="24"/>
        </w:rPr>
        <w:t xml:space="preserve"> durante o ano, </w:t>
      </w:r>
      <w:r w:rsidRPr="00A84C3B">
        <w:rPr>
          <w:szCs w:val="24"/>
        </w:rPr>
        <w:t>fique abaixo das normas estabelecidas pela gestão da SMEC, as mesmas poderão serem extinta</w:t>
      </w:r>
      <w:r>
        <w:rPr>
          <w:szCs w:val="24"/>
        </w:rPr>
        <w:t>s, sendo o professor remanejado para outra turma disponível.</w:t>
      </w:r>
    </w:p>
    <w:p w:rsid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Caso o professor fique novamente sem turma/aulas na escolha interna no final de 2025, deverá participar deste processo novamente. </w:t>
      </w:r>
    </w:p>
    <w:p w:rsidR="002D240F" w:rsidRPr="0015332D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Caso o professor não escolher nenhuma vaga/aula disponível, a secretaria determinará vaga/aulas para esse professor.</w:t>
      </w:r>
    </w:p>
    <w:p w:rsid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O quadro de vagas será disponibilizado no dia e horário da escolha.</w:t>
      </w:r>
    </w:p>
    <w:p w:rsidR="002D240F" w:rsidRPr="002D240F" w:rsidRDefault="002D240F" w:rsidP="002D240F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 w:rsidRPr="002D240F">
        <w:rPr>
          <w:szCs w:val="24"/>
        </w:rPr>
        <w:t>O gestor de cada unidade comunicará os profissionais que deverão comparecer neste dia.</w:t>
      </w:r>
    </w:p>
    <w:p w:rsidR="002D240F" w:rsidRDefault="002D240F" w:rsidP="002D240F">
      <w:pPr>
        <w:rPr>
          <w:rFonts w:ascii="Arial" w:hAnsi="Arial" w:cs="Arial"/>
        </w:rPr>
      </w:pPr>
    </w:p>
    <w:p w:rsidR="002D240F" w:rsidRPr="0015332D" w:rsidRDefault="002D240F" w:rsidP="002D240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5332D">
        <w:rPr>
          <w:rFonts w:ascii="Arial" w:hAnsi="Arial" w:cs="Arial"/>
          <w:b/>
        </w:rPr>
        <w:t xml:space="preserve">Do local, data e horário </w:t>
      </w:r>
    </w:p>
    <w:p w:rsidR="002D240F" w:rsidRPr="0015332D" w:rsidRDefault="002D240F" w:rsidP="002D240F">
      <w:pPr>
        <w:pStyle w:val="PargrafodaLista"/>
        <w:jc w:val="both"/>
        <w:rPr>
          <w:rFonts w:ascii="Arial" w:hAnsi="Arial" w:cs="Arial"/>
          <w:b/>
        </w:rPr>
      </w:pPr>
    </w:p>
    <w:p w:rsidR="002D240F" w:rsidRPr="0015332D" w:rsidRDefault="002D240F" w:rsidP="002D240F">
      <w:pPr>
        <w:jc w:val="both"/>
        <w:rPr>
          <w:rFonts w:ascii="Arial" w:hAnsi="Arial" w:cs="Arial"/>
          <w:b/>
        </w:rPr>
      </w:pPr>
    </w:p>
    <w:p w:rsidR="002D240F" w:rsidRPr="0015332D" w:rsidRDefault="002D240F" w:rsidP="002D240F">
      <w:pPr>
        <w:pStyle w:val="Corpodetexto"/>
        <w:spacing w:line="276" w:lineRule="auto"/>
        <w:rPr>
          <w:szCs w:val="24"/>
        </w:rPr>
      </w:pPr>
      <w:r w:rsidRPr="0015332D">
        <w:rPr>
          <w:b/>
          <w:szCs w:val="24"/>
        </w:rPr>
        <w:t xml:space="preserve">Local: </w:t>
      </w:r>
      <w:r w:rsidRPr="0015332D">
        <w:rPr>
          <w:szCs w:val="24"/>
        </w:rPr>
        <w:t>CEJAX – Centro/Xaxim/SC.</w:t>
      </w:r>
    </w:p>
    <w:p w:rsidR="002D240F" w:rsidRPr="0015332D" w:rsidRDefault="002D240F" w:rsidP="002D240F">
      <w:pPr>
        <w:pStyle w:val="Corpodetexto"/>
        <w:spacing w:line="276" w:lineRule="auto"/>
        <w:rPr>
          <w:b/>
          <w:szCs w:val="24"/>
        </w:rPr>
      </w:pPr>
      <w:r w:rsidRPr="0015332D">
        <w:rPr>
          <w:b/>
          <w:szCs w:val="24"/>
        </w:rPr>
        <w:t xml:space="preserve">Data: </w:t>
      </w:r>
      <w:r w:rsidRPr="0015332D">
        <w:rPr>
          <w:szCs w:val="24"/>
        </w:rPr>
        <w:t>04/12/2024</w:t>
      </w:r>
    </w:p>
    <w:p w:rsidR="002D240F" w:rsidRPr="0015332D" w:rsidRDefault="002D240F" w:rsidP="002D240F">
      <w:pPr>
        <w:pStyle w:val="Corpodetexto"/>
        <w:spacing w:line="276" w:lineRule="auto"/>
        <w:rPr>
          <w:szCs w:val="24"/>
        </w:rPr>
      </w:pPr>
      <w:r w:rsidRPr="0015332D">
        <w:rPr>
          <w:b/>
          <w:szCs w:val="24"/>
        </w:rPr>
        <w:t>Horário:</w:t>
      </w:r>
      <w:r w:rsidRPr="0015332D">
        <w:rPr>
          <w:szCs w:val="24"/>
        </w:rPr>
        <w:t xml:space="preserve"> 18 horas </w:t>
      </w:r>
    </w:p>
    <w:p w:rsidR="002D240F" w:rsidRDefault="002D240F" w:rsidP="002D240F">
      <w:pPr>
        <w:jc w:val="center"/>
        <w:rPr>
          <w:rFonts w:ascii="Arial" w:hAnsi="Arial" w:cs="Arial"/>
          <w:b/>
          <w:bCs/>
        </w:rPr>
      </w:pPr>
    </w:p>
    <w:p w:rsidR="008E291E" w:rsidRDefault="008E291E" w:rsidP="002D240F">
      <w:pPr>
        <w:jc w:val="center"/>
        <w:rPr>
          <w:rFonts w:ascii="Arial" w:hAnsi="Arial" w:cs="Arial"/>
          <w:b/>
          <w:bCs/>
        </w:rPr>
      </w:pPr>
    </w:p>
    <w:p w:rsidR="008E291E" w:rsidRDefault="008E291E" w:rsidP="002D240F">
      <w:pPr>
        <w:jc w:val="center"/>
        <w:rPr>
          <w:rFonts w:ascii="Arial" w:hAnsi="Arial" w:cs="Arial"/>
          <w:b/>
          <w:bCs/>
        </w:rPr>
      </w:pPr>
    </w:p>
    <w:p w:rsidR="008E291E" w:rsidRDefault="008E291E" w:rsidP="002D240F">
      <w:pPr>
        <w:jc w:val="center"/>
        <w:rPr>
          <w:rFonts w:ascii="Arial" w:hAnsi="Arial" w:cs="Arial"/>
          <w:b/>
          <w:bCs/>
        </w:rPr>
      </w:pPr>
    </w:p>
    <w:p w:rsidR="008E291E" w:rsidRDefault="008E291E" w:rsidP="008E29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1</w:t>
      </w:r>
    </w:p>
    <w:p w:rsidR="008E291E" w:rsidRDefault="008E291E" w:rsidP="008E291E">
      <w:pPr>
        <w:rPr>
          <w:rFonts w:ascii="Arial" w:hAnsi="Arial" w:cs="Arial"/>
          <w:b/>
          <w:bCs/>
        </w:rPr>
      </w:pPr>
    </w:p>
    <w:p w:rsidR="008E291E" w:rsidRPr="0015332D" w:rsidRDefault="008E291E" w:rsidP="008E291E">
      <w:pPr>
        <w:rPr>
          <w:rFonts w:ascii="Arial" w:hAnsi="Arial" w:cs="Arial"/>
          <w:b/>
          <w:bCs/>
        </w:rPr>
      </w:pPr>
      <w:r w:rsidRPr="0015332D">
        <w:rPr>
          <w:rFonts w:ascii="Arial" w:hAnsi="Arial" w:cs="Arial"/>
          <w:b/>
          <w:bCs/>
        </w:rPr>
        <w:t>Educação Física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  <w:r w:rsidRPr="0015332D">
        <w:rPr>
          <w:rFonts w:ascii="Arial" w:hAnsi="Arial" w:cs="Arial"/>
        </w:rPr>
        <w:t xml:space="preserve">Janete Maria </w:t>
      </w:r>
      <w:proofErr w:type="spellStart"/>
      <w:r w:rsidRPr="0015332D">
        <w:rPr>
          <w:rFonts w:ascii="Arial" w:hAnsi="Arial" w:cs="Arial"/>
        </w:rPr>
        <w:t>Maioli</w:t>
      </w:r>
      <w:proofErr w:type="spellEnd"/>
      <w:r w:rsidRPr="0015332D">
        <w:rPr>
          <w:rFonts w:ascii="Arial" w:hAnsi="Arial" w:cs="Arial"/>
        </w:rPr>
        <w:t xml:space="preserve"> Baggio 40 horas (faltam 9 aulas)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  <w:b/>
          <w:bCs/>
        </w:rPr>
      </w:pPr>
      <w:r w:rsidRPr="0015332D">
        <w:rPr>
          <w:rFonts w:ascii="Arial" w:hAnsi="Arial" w:cs="Arial"/>
          <w:b/>
          <w:bCs/>
        </w:rPr>
        <w:t xml:space="preserve">Arte 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  <w:r w:rsidRPr="0015332D">
        <w:rPr>
          <w:rFonts w:ascii="Arial" w:hAnsi="Arial" w:cs="Arial"/>
        </w:rPr>
        <w:t>Aline Brunetto – 30 horas (faltam 8 aulas)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  <w:b/>
          <w:bCs/>
        </w:rPr>
      </w:pPr>
      <w:r w:rsidRPr="0015332D">
        <w:rPr>
          <w:rFonts w:ascii="Arial" w:hAnsi="Arial" w:cs="Arial"/>
          <w:b/>
          <w:bCs/>
        </w:rPr>
        <w:t>Inglês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Default="008E291E" w:rsidP="008E291E">
      <w:pPr>
        <w:rPr>
          <w:rFonts w:ascii="Arial" w:hAnsi="Arial" w:cs="Arial"/>
        </w:rPr>
      </w:pPr>
      <w:r w:rsidRPr="0015332D">
        <w:rPr>
          <w:rFonts w:ascii="Arial" w:hAnsi="Arial" w:cs="Arial"/>
        </w:rPr>
        <w:t xml:space="preserve">Renata </w:t>
      </w:r>
      <w:proofErr w:type="spellStart"/>
      <w:r w:rsidRPr="0015332D">
        <w:rPr>
          <w:rFonts w:ascii="Arial" w:hAnsi="Arial" w:cs="Arial"/>
        </w:rPr>
        <w:t>Buzzolaro</w:t>
      </w:r>
      <w:proofErr w:type="spellEnd"/>
      <w:r w:rsidRPr="0015332D">
        <w:rPr>
          <w:rFonts w:ascii="Arial" w:hAnsi="Arial" w:cs="Arial"/>
        </w:rPr>
        <w:t xml:space="preserve"> – 30 horas (1 aula)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  <w:b/>
          <w:bCs/>
        </w:rPr>
      </w:pPr>
      <w:r w:rsidRPr="0015332D">
        <w:rPr>
          <w:rFonts w:ascii="Arial" w:hAnsi="Arial" w:cs="Arial"/>
          <w:b/>
          <w:bCs/>
        </w:rPr>
        <w:t>Educação Infantil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3"/>
        <w:gridCol w:w="2310"/>
        <w:gridCol w:w="1222"/>
        <w:gridCol w:w="1263"/>
        <w:gridCol w:w="1116"/>
      </w:tblGrid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bookmarkStart w:id="0" w:name="_Hlk183771440"/>
            <w:r w:rsidRPr="0015332D">
              <w:rPr>
                <w:rFonts w:ascii="Arial" w:hAnsi="Arial" w:cs="Arial"/>
                <w:b/>
              </w:rPr>
              <w:t xml:space="preserve">Profissional 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Carga horária faltante 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Dias 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Morgana </w:t>
            </w:r>
            <w:proofErr w:type="spellStart"/>
            <w:r w:rsidRPr="0015332D">
              <w:rPr>
                <w:rFonts w:ascii="Arial" w:hAnsi="Arial" w:cs="Arial"/>
                <w:bCs/>
              </w:rPr>
              <w:t>Tiziani</w:t>
            </w:r>
            <w:proofErr w:type="spellEnd"/>
          </w:p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Débora Ribeiro Neto – alteração temporária vaga Morgana </w:t>
            </w:r>
            <w:proofErr w:type="spellStart"/>
            <w:r w:rsidRPr="0015332D">
              <w:rPr>
                <w:rFonts w:ascii="Arial" w:hAnsi="Arial" w:cs="Arial"/>
                <w:bCs/>
              </w:rPr>
              <w:t>Tiziani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– vespertino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18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Cleusa Inês Martelli Gaspari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 aulas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04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proofErr w:type="spellStart"/>
            <w:r w:rsidRPr="0015332D">
              <w:rPr>
                <w:rFonts w:ascii="Arial" w:hAnsi="Arial" w:cs="Arial"/>
                <w:bCs/>
              </w:rPr>
              <w:t>Indianara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Baggio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Deise Cristina </w:t>
            </w:r>
            <w:proofErr w:type="spellStart"/>
            <w:r w:rsidRPr="0015332D">
              <w:rPr>
                <w:rFonts w:ascii="Arial" w:hAnsi="Arial" w:cs="Arial"/>
                <w:bCs/>
              </w:rPr>
              <w:t>Pietroski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Rissi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18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Luciana Serpa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 aulas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18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Aline Pereira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17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Josiane Giacomelli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28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proofErr w:type="spellStart"/>
            <w:r w:rsidRPr="0015332D">
              <w:rPr>
                <w:rFonts w:ascii="Arial" w:hAnsi="Arial" w:cs="Arial"/>
                <w:bCs/>
              </w:rPr>
              <w:t>Francieli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Rossi da Rosa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 aulas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21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Suzana </w:t>
            </w:r>
            <w:proofErr w:type="spellStart"/>
            <w:r w:rsidRPr="0015332D">
              <w:rPr>
                <w:rFonts w:ascii="Arial" w:hAnsi="Arial" w:cs="Arial"/>
                <w:bCs/>
              </w:rPr>
              <w:t>Maran</w:t>
            </w:r>
            <w:proofErr w:type="spellEnd"/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3 aulas matutino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24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Ana Paula </w:t>
            </w:r>
            <w:proofErr w:type="spellStart"/>
            <w:r w:rsidRPr="0015332D">
              <w:rPr>
                <w:rFonts w:ascii="Arial" w:hAnsi="Arial" w:cs="Arial"/>
                <w:bCs/>
              </w:rPr>
              <w:t>Segalin</w:t>
            </w:r>
            <w:proofErr w:type="spellEnd"/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3 aulas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proofErr w:type="spellStart"/>
            <w:r w:rsidRPr="0015332D">
              <w:rPr>
                <w:rFonts w:ascii="Arial" w:hAnsi="Arial" w:cs="Arial"/>
                <w:bCs/>
              </w:rPr>
              <w:t>Loreci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332D">
              <w:rPr>
                <w:rFonts w:ascii="Arial" w:hAnsi="Arial" w:cs="Arial"/>
                <w:bCs/>
              </w:rPr>
              <w:t>Rockenbach</w:t>
            </w:r>
            <w:proofErr w:type="spellEnd"/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14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Elizabeth </w:t>
            </w:r>
            <w:proofErr w:type="spellStart"/>
            <w:r w:rsidRPr="0015332D">
              <w:rPr>
                <w:rFonts w:ascii="Arial" w:hAnsi="Arial" w:cs="Arial"/>
                <w:bCs/>
              </w:rPr>
              <w:t>Berrido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332D">
              <w:rPr>
                <w:rFonts w:ascii="Arial" w:hAnsi="Arial" w:cs="Arial"/>
                <w:bCs/>
              </w:rPr>
              <w:t>Schueurmann</w:t>
            </w:r>
            <w:proofErr w:type="spellEnd"/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20 horas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</w:t>
            </w:r>
          </w:p>
        </w:tc>
      </w:tr>
      <w:tr w:rsidR="008E291E" w:rsidRPr="0015332D" w:rsidTr="0075492B">
        <w:tc>
          <w:tcPr>
            <w:tcW w:w="258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Geni Colle</w:t>
            </w:r>
          </w:p>
        </w:tc>
        <w:tc>
          <w:tcPr>
            <w:tcW w:w="2310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 aulas vespertino</w:t>
            </w:r>
          </w:p>
        </w:tc>
        <w:tc>
          <w:tcPr>
            <w:tcW w:w="1222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1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24</w:t>
            </w:r>
          </w:p>
        </w:tc>
      </w:tr>
    </w:tbl>
    <w:p w:rsidR="008E291E" w:rsidRPr="0015332D" w:rsidRDefault="008E291E" w:rsidP="008E291E">
      <w:pPr>
        <w:rPr>
          <w:rFonts w:ascii="Arial" w:hAnsi="Arial" w:cs="Arial"/>
          <w:bCs/>
        </w:rPr>
      </w:pPr>
      <w:r w:rsidRPr="0015332D">
        <w:rPr>
          <w:rFonts w:ascii="Arial" w:hAnsi="Arial" w:cs="Arial"/>
          <w:bCs/>
        </w:rPr>
        <w:t>*O tempo de serviço para todos os profissionais foi computado até o dia 27/11/2024.</w:t>
      </w:r>
    </w:p>
    <w:p w:rsidR="008E291E" w:rsidRDefault="008E291E" w:rsidP="008E291E">
      <w:pPr>
        <w:rPr>
          <w:rFonts w:ascii="Arial" w:hAnsi="Arial" w:cs="Arial"/>
        </w:rPr>
      </w:pPr>
    </w:p>
    <w:p w:rsidR="008E291E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bookmarkEnd w:id="0"/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  <w:b/>
          <w:bCs/>
        </w:rPr>
      </w:pPr>
      <w:r w:rsidRPr="0015332D">
        <w:rPr>
          <w:rFonts w:ascii="Arial" w:hAnsi="Arial" w:cs="Arial"/>
          <w:b/>
          <w:bCs/>
        </w:rPr>
        <w:t>Séries Iniciais</w:t>
      </w: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8"/>
        <w:gridCol w:w="2336"/>
        <w:gridCol w:w="1233"/>
        <w:gridCol w:w="1271"/>
        <w:gridCol w:w="1126"/>
      </w:tblGrid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bookmarkStart w:id="1" w:name="_Hlk183771537"/>
            <w:r w:rsidRPr="0015332D">
              <w:rPr>
                <w:rFonts w:ascii="Arial" w:hAnsi="Arial" w:cs="Arial"/>
                <w:b/>
              </w:rPr>
              <w:t xml:space="preserve">Profissional 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Carga horária faltante 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Dias 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Michele Cristina Moreira </w:t>
            </w:r>
            <w:proofErr w:type="spellStart"/>
            <w:r w:rsidRPr="0015332D">
              <w:rPr>
                <w:rFonts w:ascii="Arial" w:hAnsi="Arial" w:cs="Arial"/>
                <w:bCs/>
              </w:rPr>
              <w:t>Imbes</w:t>
            </w:r>
            <w:proofErr w:type="spellEnd"/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</w:rPr>
            </w:pPr>
            <w:r w:rsidRPr="0015332D">
              <w:rPr>
                <w:rFonts w:ascii="Arial" w:hAnsi="Arial" w:cs="Arial"/>
              </w:rPr>
              <w:t>40 horas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>Rosemar Gasperini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>3 aulas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0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 xml:space="preserve">Lenita F. Mariani  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 xml:space="preserve">faltam 3 aulas- matutino 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 xml:space="preserve">Fernanda </w:t>
            </w:r>
            <w:proofErr w:type="spellStart"/>
            <w:r w:rsidRPr="0015332D">
              <w:rPr>
                <w:rFonts w:ascii="Arial" w:hAnsi="Arial" w:cs="Arial"/>
              </w:rPr>
              <w:t>Sassanoviez</w:t>
            </w:r>
            <w:proofErr w:type="spellEnd"/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>faltam 3 aulas – vespertino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Cleonice </w:t>
            </w:r>
            <w:proofErr w:type="spellStart"/>
            <w:r w:rsidRPr="0015332D">
              <w:rPr>
                <w:rFonts w:ascii="Arial" w:hAnsi="Arial" w:cs="Arial"/>
                <w:bCs/>
              </w:rPr>
              <w:t>Zanco</w:t>
            </w:r>
            <w:proofErr w:type="spellEnd"/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</w:rPr>
            </w:pPr>
            <w:r w:rsidRPr="0015332D">
              <w:rPr>
                <w:rFonts w:ascii="Arial" w:hAnsi="Arial" w:cs="Arial"/>
              </w:rPr>
              <w:t>20 horas - vespertino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Daniela </w:t>
            </w:r>
            <w:proofErr w:type="spellStart"/>
            <w:r w:rsidRPr="0015332D">
              <w:rPr>
                <w:rFonts w:ascii="Arial" w:hAnsi="Arial" w:cs="Arial"/>
                <w:bCs/>
              </w:rPr>
              <w:t>Gregianin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3 aulas – vespertino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proofErr w:type="spellStart"/>
            <w:r w:rsidRPr="0015332D">
              <w:rPr>
                <w:rFonts w:ascii="Arial" w:hAnsi="Arial" w:cs="Arial"/>
                <w:bCs/>
              </w:rPr>
              <w:t>Claciane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Fernanda Castanho 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 xml:space="preserve">20 horas – matutino 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>Luciana Gonçalves Bridi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 xml:space="preserve">20 horas 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14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Vicaline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Pitucha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Rubbo</w:t>
            </w:r>
            <w:proofErr w:type="spellEnd"/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 matutino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proofErr w:type="spellStart"/>
            <w:r w:rsidRPr="0015332D">
              <w:rPr>
                <w:rFonts w:ascii="Arial" w:hAnsi="Arial" w:cs="Arial"/>
                <w:bCs/>
              </w:rPr>
              <w:t>Nuria</w:t>
            </w:r>
            <w:proofErr w:type="spellEnd"/>
            <w:r w:rsidRPr="0015332D">
              <w:rPr>
                <w:rFonts w:ascii="Arial" w:hAnsi="Arial" w:cs="Arial"/>
                <w:bCs/>
              </w:rPr>
              <w:t xml:space="preserve"> Gomes</w:t>
            </w:r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</w:rPr>
              <w:t>20 horas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</w:tr>
      <w:tr w:rsidR="008E291E" w:rsidRPr="0015332D" w:rsidTr="0075492B">
        <w:tc>
          <w:tcPr>
            <w:tcW w:w="2528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 xml:space="preserve">Rochelle </w:t>
            </w:r>
            <w:proofErr w:type="spellStart"/>
            <w:r w:rsidRPr="0015332D">
              <w:rPr>
                <w:rFonts w:ascii="Arial" w:hAnsi="Arial" w:cs="Arial"/>
                <w:bCs/>
              </w:rPr>
              <w:t>Berselli</w:t>
            </w:r>
            <w:proofErr w:type="spellEnd"/>
          </w:p>
        </w:tc>
        <w:tc>
          <w:tcPr>
            <w:tcW w:w="233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6 aulas</w:t>
            </w:r>
          </w:p>
        </w:tc>
        <w:tc>
          <w:tcPr>
            <w:tcW w:w="1233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1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26" w:type="dxa"/>
          </w:tcPr>
          <w:p w:rsidR="008E291E" w:rsidRPr="0015332D" w:rsidRDefault="008E291E" w:rsidP="007549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</w:tbl>
    <w:p w:rsidR="008E291E" w:rsidRPr="0015332D" w:rsidRDefault="008E291E" w:rsidP="008E291E">
      <w:pPr>
        <w:rPr>
          <w:rFonts w:ascii="Arial" w:hAnsi="Arial" w:cs="Arial"/>
          <w:bCs/>
        </w:rPr>
      </w:pPr>
      <w:r w:rsidRPr="0015332D">
        <w:rPr>
          <w:rFonts w:ascii="Arial" w:hAnsi="Arial" w:cs="Arial"/>
          <w:bCs/>
        </w:rPr>
        <w:t>*O tempo de serviço para todos os profissionais foi computado até o dia 27/11/2024.</w:t>
      </w:r>
    </w:p>
    <w:bookmarkEnd w:id="1"/>
    <w:p w:rsidR="008E291E" w:rsidRPr="0015332D" w:rsidRDefault="008E291E" w:rsidP="008E291E">
      <w:pPr>
        <w:rPr>
          <w:rFonts w:ascii="Arial" w:hAnsi="Arial" w:cs="Arial"/>
          <w:b/>
          <w:bCs/>
        </w:rPr>
      </w:pPr>
    </w:p>
    <w:p w:rsidR="008E291E" w:rsidRPr="0015332D" w:rsidRDefault="008E291E" w:rsidP="008E291E">
      <w:pPr>
        <w:rPr>
          <w:rFonts w:ascii="Arial" w:hAnsi="Arial" w:cs="Arial"/>
        </w:rPr>
      </w:pPr>
    </w:p>
    <w:p w:rsidR="008E291E" w:rsidRPr="00CD20EB" w:rsidRDefault="008E291E" w:rsidP="008E291E">
      <w:pPr>
        <w:spacing w:line="360" w:lineRule="auto"/>
        <w:jc w:val="right"/>
        <w:rPr>
          <w:rFonts w:ascii="Arial" w:hAnsi="Arial" w:cs="Arial"/>
        </w:rPr>
      </w:pPr>
    </w:p>
    <w:p w:rsidR="008E291E" w:rsidRPr="00CD20EB" w:rsidRDefault="008E291E" w:rsidP="008E291E">
      <w:pPr>
        <w:jc w:val="right"/>
        <w:rPr>
          <w:rFonts w:ascii="Arial" w:hAnsi="Arial" w:cs="Arial"/>
        </w:rPr>
      </w:pPr>
      <w:r w:rsidRPr="00CD20EB">
        <w:rPr>
          <w:rFonts w:ascii="Arial" w:hAnsi="Arial" w:cs="Arial"/>
        </w:rPr>
        <w:t xml:space="preserve">Xaxim/SC, </w:t>
      </w:r>
      <w:r>
        <w:rPr>
          <w:rFonts w:ascii="Arial" w:hAnsi="Arial" w:cs="Arial"/>
        </w:rPr>
        <w:t>29</w:t>
      </w:r>
      <w:r w:rsidRPr="00CD20E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CD20E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CD20EB">
        <w:rPr>
          <w:rFonts w:ascii="Arial" w:hAnsi="Arial" w:cs="Arial"/>
        </w:rPr>
        <w:t>.</w:t>
      </w:r>
    </w:p>
    <w:p w:rsidR="008E291E" w:rsidRPr="00CD20EB" w:rsidRDefault="008E291E" w:rsidP="008E291E">
      <w:pPr>
        <w:jc w:val="center"/>
        <w:rPr>
          <w:rFonts w:ascii="Arial" w:hAnsi="Arial" w:cs="Arial"/>
          <w:b/>
        </w:rPr>
      </w:pPr>
    </w:p>
    <w:p w:rsidR="008E291E" w:rsidRPr="00CD20EB" w:rsidRDefault="008E291E" w:rsidP="008E291E">
      <w:pPr>
        <w:jc w:val="center"/>
        <w:rPr>
          <w:rFonts w:ascii="Arial" w:hAnsi="Arial" w:cs="Arial"/>
          <w:b/>
        </w:rPr>
      </w:pPr>
    </w:p>
    <w:p w:rsidR="008E291E" w:rsidRDefault="008E291E" w:rsidP="008E291E">
      <w:pPr>
        <w:jc w:val="center"/>
        <w:rPr>
          <w:rFonts w:ascii="Arial" w:hAnsi="Arial" w:cs="Arial"/>
          <w:b/>
        </w:rPr>
      </w:pPr>
    </w:p>
    <w:p w:rsidR="008E291E" w:rsidRDefault="008E291E" w:rsidP="008E291E">
      <w:pPr>
        <w:jc w:val="center"/>
        <w:rPr>
          <w:rFonts w:ascii="Arial" w:hAnsi="Arial" w:cs="Arial"/>
          <w:b/>
        </w:rPr>
      </w:pPr>
    </w:p>
    <w:p w:rsidR="008E291E" w:rsidRDefault="008E291E" w:rsidP="008E291E">
      <w:pPr>
        <w:jc w:val="center"/>
        <w:rPr>
          <w:rFonts w:ascii="Arial" w:hAnsi="Arial" w:cs="Arial"/>
          <w:b/>
        </w:rPr>
      </w:pPr>
    </w:p>
    <w:p w:rsidR="008E291E" w:rsidRPr="00CD20EB" w:rsidRDefault="008E291E" w:rsidP="008E291E">
      <w:pPr>
        <w:jc w:val="center"/>
        <w:rPr>
          <w:rFonts w:ascii="Arial" w:hAnsi="Arial" w:cs="Arial"/>
          <w:b/>
        </w:rPr>
      </w:pPr>
    </w:p>
    <w:p w:rsidR="008E291E" w:rsidRPr="00CD20EB" w:rsidRDefault="008E291E" w:rsidP="008E29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GILDOMAR MICHELON</w:t>
      </w:r>
    </w:p>
    <w:p w:rsidR="008E291E" w:rsidRPr="001D1805" w:rsidRDefault="008E291E" w:rsidP="008E291E">
      <w:pPr>
        <w:jc w:val="center"/>
        <w:rPr>
          <w:rFonts w:ascii="Arial" w:hAnsi="Arial" w:cs="Arial"/>
          <w:color w:val="FF0000"/>
        </w:rPr>
      </w:pPr>
      <w:r w:rsidRPr="00CD20EB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o</w:t>
      </w:r>
      <w:r w:rsidRPr="00CD20EB">
        <w:rPr>
          <w:rFonts w:ascii="Arial" w:hAnsi="Arial" w:cs="Arial"/>
          <w:b/>
        </w:rPr>
        <w:t xml:space="preserve"> Municipal De Educação E Cultura</w:t>
      </w:r>
    </w:p>
    <w:p w:rsidR="008E291E" w:rsidRDefault="008E291E" w:rsidP="008E291E"/>
    <w:p w:rsidR="008E291E" w:rsidRDefault="008E291E" w:rsidP="008E291E"/>
    <w:p w:rsidR="008E291E" w:rsidRDefault="008E291E" w:rsidP="008E291E">
      <w:pPr>
        <w:rPr>
          <w:rFonts w:ascii="Arial" w:hAnsi="Arial" w:cs="Arial"/>
        </w:rPr>
      </w:pPr>
    </w:p>
    <w:p w:rsidR="008E291E" w:rsidRDefault="008E291E" w:rsidP="008E291E">
      <w:pPr>
        <w:rPr>
          <w:rFonts w:ascii="Arial" w:hAnsi="Arial" w:cs="Arial"/>
        </w:rPr>
      </w:pPr>
    </w:p>
    <w:p w:rsidR="008E291E" w:rsidRPr="002D240F" w:rsidRDefault="008E291E" w:rsidP="002D240F">
      <w:pPr>
        <w:jc w:val="center"/>
        <w:rPr>
          <w:rFonts w:ascii="Arial" w:hAnsi="Arial" w:cs="Arial"/>
          <w:b/>
          <w:bCs/>
        </w:rPr>
      </w:pPr>
    </w:p>
    <w:sectPr w:rsidR="008E291E" w:rsidRPr="002D2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7CA9"/>
    <w:multiLevelType w:val="hybridMultilevel"/>
    <w:tmpl w:val="8A0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F6E"/>
    <w:multiLevelType w:val="multilevel"/>
    <w:tmpl w:val="07B4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29091409">
    <w:abstractNumId w:val="1"/>
  </w:num>
  <w:num w:numId="2" w16cid:durableId="3815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0F"/>
    <w:rsid w:val="00102308"/>
    <w:rsid w:val="00145831"/>
    <w:rsid w:val="00190619"/>
    <w:rsid w:val="002D240F"/>
    <w:rsid w:val="002F2D77"/>
    <w:rsid w:val="004A12AD"/>
    <w:rsid w:val="00564D90"/>
    <w:rsid w:val="00605330"/>
    <w:rsid w:val="0071293C"/>
    <w:rsid w:val="008E291E"/>
    <w:rsid w:val="00972E61"/>
    <w:rsid w:val="00992889"/>
    <w:rsid w:val="00A75458"/>
    <w:rsid w:val="00DC7B69"/>
    <w:rsid w:val="00DE7D6D"/>
    <w:rsid w:val="00F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23"/>
  <w15:chartTrackingRefBased/>
  <w15:docId w15:val="{EBC93EBF-43B8-4278-8F79-6244FD8D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D240F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D240F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D240F"/>
    <w:pPr>
      <w:ind w:left="720"/>
      <w:contextualSpacing/>
    </w:pPr>
  </w:style>
  <w:style w:type="table" w:styleId="Tabelacomgrade">
    <w:name w:val="Table Grid"/>
    <w:basedOn w:val="Tabelanormal"/>
    <w:uiPriority w:val="39"/>
    <w:rsid w:val="008E29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4</cp:revision>
  <dcterms:created xsi:type="dcterms:W3CDTF">2024-11-29T18:08:00Z</dcterms:created>
  <dcterms:modified xsi:type="dcterms:W3CDTF">2024-11-29T18:17:00Z</dcterms:modified>
</cp:coreProperties>
</file>