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00F26" w:rsidRPr="00363725" w:rsidRDefault="00300F26" w:rsidP="00300F26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Pr="00363725">
        <w:rPr>
          <w:rFonts w:ascii="Arial" w:hAnsi="Arial" w:cs="Arial"/>
          <w:b/>
          <w:sz w:val="24"/>
          <w:szCs w:val="24"/>
        </w:rPr>
        <w:t>Prefeitura Municipal de Xaxim</w:t>
      </w:r>
    </w:p>
    <w:p w:rsidR="00300F26" w:rsidRPr="00363725" w:rsidRDefault="00300F26" w:rsidP="00300F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Estado de Santa Catarina</w:t>
      </w:r>
    </w:p>
    <w:p w:rsidR="00300F26" w:rsidRPr="00363725" w:rsidRDefault="00300F26" w:rsidP="00300F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Secretaria Municipal de Educação e Cultura</w:t>
      </w:r>
    </w:p>
    <w:p w:rsidR="00300F26" w:rsidRPr="00363725" w:rsidRDefault="00300F26" w:rsidP="00300F26">
      <w:pPr>
        <w:pStyle w:val="Corpodetexto"/>
        <w:spacing w:line="240" w:lineRule="auto"/>
        <w:jc w:val="center"/>
        <w:rPr>
          <w:b/>
          <w:szCs w:val="24"/>
        </w:rPr>
      </w:pPr>
    </w:p>
    <w:p w:rsidR="00300F26" w:rsidRPr="00363725" w:rsidRDefault="00300F26" w:rsidP="00300F26">
      <w:pPr>
        <w:pStyle w:val="Corpodetexto"/>
        <w:spacing w:line="240" w:lineRule="auto"/>
        <w:jc w:val="center"/>
        <w:rPr>
          <w:b/>
          <w:szCs w:val="24"/>
        </w:rPr>
      </w:pPr>
      <w:r w:rsidRPr="00363725">
        <w:rPr>
          <w:b/>
          <w:szCs w:val="24"/>
        </w:rPr>
        <w:t>Adendo</w:t>
      </w:r>
      <w:r>
        <w:rPr>
          <w:b/>
          <w:szCs w:val="24"/>
        </w:rPr>
        <w:t xml:space="preserve"> </w:t>
      </w:r>
      <w:r w:rsidRPr="00363725">
        <w:rPr>
          <w:b/>
          <w:szCs w:val="24"/>
        </w:rPr>
        <w:t xml:space="preserve">de vagas </w:t>
      </w:r>
      <w:r>
        <w:rPr>
          <w:b/>
          <w:szCs w:val="24"/>
        </w:rPr>
        <w:t>do quadro de 25ª chamada/2024</w:t>
      </w:r>
    </w:p>
    <w:p w:rsidR="00300F26" w:rsidRPr="00363725" w:rsidRDefault="00300F26" w:rsidP="0030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0F26" w:rsidRPr="00363725" w:rsidRDefault="00300F26" w:rsidP="00300F26">
      <w:pPr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     </w:t>
      </w:r>
      <w:r w:rsidRPr="003637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</w:t>
      </w:r>
      <w:r w:rsidRPr="00363725">
        <w:rPr>
          <w:rFonts w:ascii="Arial" w:hAnsi="Arial" w:cs="Arial"/>
          <w:sz w:val="24"/>
          <w:szCs w:val="24"/>
        </w:rPr>
        <w:t xml:space="preserve"> Secretári</w:t>
      </w:r>
      <w:r>
        <w:rPr>
          <w:rFonts w:ascii="Arial" w:hAnsi="Arial" w:cs="Arial"/>
          <w:sz w:val="24"/>
          <w:szCs w:val="24"/>
        </w:rPr>
        <w:t>o</w:t>
      </w:r>
      <w:r w:rsidRPr="00363725">
        <w:rPr>
          <w:rFonts w:ascii="Arial" w:hAnsi="Arial" w:cs="Arial"/>
          <w:sz w:val="24"/>
          <w:szCs w:val="24"/>
        </w:rPr>
        <w:t xml:space="preserve"> Municipal de Educação e Cultura, comunica alteração no quadro de vagas para a </w:t>
      </w:r>
      <w:r>
        <w:rPr>
          <w:rFonts w:ascii="Arial" w:hAnsi="Arial" w:cs="Arial"/>
          <w:sz w:val="24"/>
          <w:szCs w:val="24"/>
        </w:rPr>
        <w:t>25</w:t>
      </w:r>
      <w:r w:rsidRPr="00363725">
        <w:rPr>
          <w:rFonts w:ascii="Arial" w:hAnsi="Arial" w:cs="Arial"/>
          <w:sz w:val="24"/>
          <w:szCs w:val="24"/>
        </w:rPr>
        <w:t>ª chamada de ACT’s</w:t>
      </w:r>
    </w:p>
    <w:p w:rsidR="00300F26" w:rsidRDefault="00300F26" w:rsidP="00300F26">
      <w:pPr>
        <w:ind w:firstLine="708"/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As demais disposições que regem </w:t>
      </w:r>
      <w:r>
        <w:rPr>
          <w:rFonts w:ascii="Arial" w:hAnsi="Arial" w:cs="Arial"/>
          <w:sz w:val="24"/>
          <w:szCs w:val="24"/>
        </w:rPr>
        <w:t>esta alteração</w:t>
      </w:r>
      <w:r w:rsidRPr="00363725">
        <w:rPr>
          <w:rFonts w:ascii="Arial" w:hAnsi="Arial" w:cs="Arial"/>
          <w:sz w:val="24"/>
          <w:szCs w:val="24"/>
        </w:rPr>
        <w:t xml:space="preserve">, estão no </w:t>
      </w:r>
      <w:r>
        <w:rPr>
          <w:rFonts w:ascii="Arial" w:hAnsi="Arial" w:cs="Arial"/>
          <w:b/>
          <w:sz w:val="24"/>
          <w:szCs w:val="24"/>
        </w:rPr>
        <w:t>quadro de vagas da 25ª chamada</w:t>
      </w:r>
      <w:r w:rsidRPr="00363725">
        <w:rPr>
          <w:rFonts w:ascii="Arial" w:hAnsi="Arial" w:cs="Arial"/>
          <w:b/>
          <w:sz w:val="24"/>
          <w:szCs w:val="24"/>
        </w:rPr>
        <w:t xml:space="preserve"> e </w:t>
      </w:r>
      <w:r w:rsidRPr="00363725">
        <w:rPr>
          <w:rFonts w:ascii="Arial" w:hAnsi="Arial" w:cs="Arial"/>
          <w:sz w:val="24"/>
          <w:szCs w:val="24"/>
        </w:rPr>
        <w:t>Edital 0</w:t>
      </w:r>
      <w:r>
        <w:rPr>
          <w:rFonts w:ascii="Arial" w:hAnsi="Arial" w:cs="Arial"/>
          <w:sz w:val="24"/>
          <w:szCs w:val="24"/>
        </w:rPr>
        <w:t>01</w:t>
      </w:r>
      <w:r w:rsidRPr="00363725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22</w:t>
      </w:r>
      <w:r w:rsidRPr="00363725">
        <w:rPr>
          <w:rFonts w:ascii="Arial" w:hAnsi="Arial" w:cs="Arial"/>
          <w:sz w:val="24"/>
          <w:szCs w:val="24"/>
        </w:rPr>
        <w:t>.</w:t>
      </w:r>
    </w:p>
    <w:p w:rsidR="00300F26" w:rsidRDefault="00300F26" w:rsidP="00300F2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Acrescenta-se a</w:t>
      </w:r>
      <w:r w:rsidR="00150F76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seguinte</w:t>
      </w:r>
      <w:r w:rsidR="00150F7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vaga</w:t>
      </w:r>
      <w:r w:rsidR="00150F7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:rsidR="00300F26" w:rsidRPr="005340B8" w:rsidRDefault="00300F26" w:rsidP="00300F26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Educação Infantil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275"/>
        <w:gridCol w:w="3055"/>
        <w:gridCol w:w="3608"/>
        <w:gridCol w:w="4110"/>
      </w:tblGrid>
      <w:tr w:rsidR="00300F26" w:rsidRPr="00363725" w:rsidTr="00300F26">
        <w:tc>
          <w:tcPr>
            <w:tcW w:w="2689" w:type="dxa"/>
            <w:tcBorders>
              <w:bottom w:val="single" w:sz="4" w:space="0" w:color="auto"/>
            </w:tcBorders>
            <w:hideMark/>
          </w:tcPr>
          <w:p w:rsidR="00300F26" w:rsidRPr="00363725" w:rsidRDefault="00300F26" w:rsidP="00130E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300F26" w:rsidRPr="00363725" w:rsidRDefault="00300F26" w:rsidP="00130E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hideMark/>
          </w:tcPr>
          <w:p w:rsidR="00300F26" w:rsidRPr="00363725" w:rsidRDefault="00300F26" w:rsidP="00130E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hideMark/>
          </w:tcPr>
          <w:p w:rsidR="00300F26" w:rsidRPr="00363725" w:rsidRDefault="00300F26" w:rsidP="00130E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Tipo de vagas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00F26" w:rsidRPr="00363725" w:rsidRDefault="00300F26" w:rsidP="00130E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Profissional que assume a vaga</w:t>
            </w:r>
          </w:p>
        </w:tc>
      </w:tr>
      <w:tr w:rsidR="00300F26" w:rsidRPr="00363725" w:rsidTr="00300F26">
        <w:tc>
          <w:tcPr>
            <w:tcW w:w="2689" w:type="dxa"/>
          </w:tcPr>
          <w:p w:rsidR="00300F26" w:rsidRPr="00363725" w:rsidRDefault="00300F26" w:rsidP="00130E3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CEIM Justino dos Santos e CEIM Mario Ferrazzo </w:t>
            </w:r>
          </w:p>
        </w:tc>
        <w:tc>
          <w:tcPr>
            <w:tcW w:w="1275" w:type="dxa"/>
          </w:tcPr>
          <w:p w:rsidR="00300F26" w:rsidRPr="00363725" w:rsidRDefault="00300F26" w:rsidP="00130E3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20 horas </w:t>
            </w:r>
          </w:p>
        </w:tc>
        <w:tc>
          <w:tcPr>
            <w:tcW w:w="3055" w:type="dxa"/>
          </w:tcPr>
          <w:p w:rsidR="00300F26" w:rsidRPr="00363725" w:rsidRDefault="00300F26" w:rsidP="00130E3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Matutino </w:t>
            </w:r>
          </w:p>
        </w:tc>
        <w:tc>
          <w:tcPr>
            <w:tcW w:w="3608" w:type="dxa"/>
          </w:tcPr>
          <w:p w:rsidR="00300F26" w:rsidRPr="00363725" w:rsidRDefault="00300F26" w:rsidP="00130E3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4110" w:type="dxa"/>
          </w:tcPr>
          <w:p w:rsidR="00300F26" w:rsidRDefault="00300F26" w:rsidP="00130E34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300F26" w:rsidRDefault="00300F26" w:rsidP="00130E34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300F26" w:rsidRPr="00363725" w:rsidRDefault="00300F26" w:rsidP="00130E34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300F26" w:rsidRPr="00363725" w:rsidTr="00300F26">
        <w:tc>
          <w:tcPr>
            <w:tcW w:w="2689" w:type="dxa"/>
          </w:tcPr>
          <w:p w:rsidR="00300F26" w:rsidRPr="00363725" w:rsidRDefault="00300F26" w:rsidP="00130E3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CEIM Rosa Zambenedetti </w:t>
            </w:r>
          </w:p>
        </w:tc>
        <w:tc>
          <w:tcPr>
            <w:tcW w:w="1275" w:type="dxa"/>
          </w:tcPr>
          <w:p w:rsidR="00300F26" w:rsidRPr="00363725" w:rsidRDefault="00300F26" w:rsidP="00130E3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20 horas </w:t>
            </w:r>
          </w:p>
        </w:tc>
        <w:tc>
          <w:tcPr>
            <w:tcW w:w="3055" w:type="dxa"/>
          </w:tcPr>
          <w:p w:rsidR="00300F26" w:rsidRPr="00363725" w:rsidRDefault="00300F26" w:rsidP="00130E3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3608" w:type="dxa"/>
          </w:tcPr>
          <w:p w:rsidR="00300F26" w:rsidRPr="00363725" w:rsidRDefault="00300F26" w:rsidP="00130E3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Vinculada Luciana Roman Tonini </w:t>
            </w:r>
            <w:r w:rsidR="003D0CFC">
              <w:rPr>
                <w:rFonts w:ascii="Arial" w:hAnsi="Arial" w:cs="Arial"/>
                <w:bCs/>
                <w:sz w:val="24"/>
                <w:szCs w:val="24"/>
              </w:rPr>
              <w:t>(direção de unidade)</w:t>
            </w:r>
          </w:p>
        </w:tc>
        <w:tc>
          <w:tcPr>
            <w:tcW w:w="4110" w:type="dxa"/>
          </w:tcPr>
          <w:p w:rsidR="00300F26" w:rsidRDefault="00300F26" w:rsidP="00130E34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:rsidR="00150F76" w:rsidRDefault="00150F76" w:rsidP="00300F26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:rsidR="000E3ACB" w:rsidRPr="00150F76" w:rsidRDefault="000E3ACB" w:rsidP="00300F26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150F76">
        <w:rPr>
          <w:rFonts w:ascii="Arial" w:hAnsi="Arial" w:cs="Arial"/>
          <w:b/>
          <w:bCs/>
          <w:sz w:val="24"/>
          <w:szCs w:val="24"/>
        </w:rPr>
        <w:t xml:space="preserve">História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275"/>
        <w:gridCol w:w="3055"/>
        <w:gridCol w:w="3608"/>
        <w:gridCol w:w="4110"/>
      </w:tblGrid>
      <w:tr w:rsidR="000E3ACB" w:rsidRPr="00363725" w:rsidTr="00130E34">
        <w:tc>
          <w:tcPr>
            <w:tcW w:w="2689" w:type="dxa"/>
            <w:tcBorders>
              <w:bottom w:val="single" w:sz="4" w:space="0" w:color="auto"/>
            </w:tcBorders>
            <w:hideMark/>
          </w:tcPr>
          <w:p w:rsidR="000E3ACB" w:rsidRPr="00363725" w:rsidRDefault="000E3ACB" w:rsidP="00130E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363725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0E3ACB" w:rsidRPr="00363725" w:rsidRDefault="000E3ACB" w:rsidP="00130E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hideMark/>
          </w:tcPr>
          <w:p w:rsidR="000E3ACB" w:rsidRPr="00363725" w:rsidRDefault="000E3ACB" w:rsidP="00130E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hideMark/>
          </w:tcPr>
          <w:p w:rsidR="000E3ACB" w:rsidRPr="00363725" w:rsidRDefault="000E3ACB" w:rsidP="00130E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Tipo de vagas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E3ACB" w:rsidRPr="00363725" w:rsidRDefault="000E3ACB" w:rsidP="00130E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Profissional que assume a vaga</w:t>
            </w:r>
          </w:p>
        </w:tc>
      </w:tr>
      <w:tr w:rsidR="000E3ACB" w:rsidRPr="00363725" w:rsidTr="00130E34">
        <w:tc>
          <w:tcPr>
            <w:tcW w:w="2689" w:type="dxa"/>
          </w:tcPr>
          <w:p w:rsidR="000E3ACB" w:rsidRPr="00363725" w:rsidRDefault="000E3ACB" w:rsidP="00130E3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EBM Santa Terezinha e EEF Diadema </w:t>
            </w:r>
          </w:p>
        </w:tc>
        <w:tc>
          <w:tcPr>
            <w:tcW w:w="1275" w:type="dxa"/>
          </w:tcPr>
          <w:p w:rsidR="000E3ACB" w:rsidRPr="00363725" w:rsidRDefault="000E3ACB" w:rsidP="00130E3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40 horas </w:t>
            </w:r>
          </w:p>
        </w:tc>
        <w:tc>
          <w:tcPr>
            <w:tcW w:w="3055" w:type="dxa"/>
          </w:tcPr>
          <w:p w:rsidR="000E3ACB" w:rsidRPr="00363725" w:rsidRDefault="000E3ACB" w:rsidP="00130E3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Matutino </w:t>
            </w:r>
            <w:r w:rsidR="00150F76">
              <w:rPr>
                <w:rFonts w:ascii="Arial" w:hAnsi="Arial" w:cs="Arial"/>
                <w:bCs/>
                <w:sz w:val="24"/>
                <w:szCs w:val="24"/>
              </w:rPr>
              <w:t xml:space="preserve">e vespertino </w:t>
            </w:r>
          </w:p>
        </w:tc>
        <w:tc>
          <w:tcPr>
            <w:tcW w:w="3608" w:type="dxa"/>
          </w:tcPr>
          <w:p w:rsidR="000E3ACB" w:rsidRPr="00363725" w:rsidRDefault="00150F76" w:rsidP="00130E3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Vinculada Natália Aimee Barili Concolatto (licença-saúde) que vinculou de Sílvia K. Koloske</w:t>
            </w:r>
            <w:r w:rsidR="00CA1D78">
              <w:rPr>
                <w:rFonts w:ascii="Arial" w:hAnsi="Arial" w:cs="Arial"/>
                <w:bCs/>
                <w:sz w:val="24"/>
                <w:szCs w:val="24"/>
              </w:rPr>
              <w:t xml:space="preserve">(licença-prêmio) </w:t>
            </w:r>
          </w:p>
        </w:tc>
        <w:tc>
          <w:tcPr>
            <w:tcW w:w="4110" w:type="dxa"/>
          </w:tcPr>
          <w:p w:rsidR="000E3ACB" w:rsidRDefault="000E3ACB" w:rsidP="00130E34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0E3ACB" w:rsidRDefault="000E3ACB" w:rsidP="00130E34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0E3ACB" w:rsidRPr="00363725" w:rsidRDefault="000E3ACB" w:rsidP="00130E34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:rsidR="000E3ACB" w:rsidRDefault="000E3ACB" w:rsidP="000E3ACB">
      <w:pPr>
        <w:tabs>
          <w:tab w:val="left" w:pos="225"/>
          <w:tab w:val="right" w:pos="1400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300F26" w:rsidRPr="00363725" w:rsidRDefault="00150F76" w:rsidP="000E3ACB">
      <w:pPr>
        <w:tabs>
          <w:tab w:val="left" w:pos="225"/>
          <w:tab w:val="right" w:pos="1400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0F26" w:rsidRPr="00363725">
        <w:rPr>
          <w:rFonts w:ascii="Arial" w:hAnsi="Arial" w:cs="Arial"/>
          <w:sz w:val="24"/>
          <w:szCs w:val="24"/>
        </w:rPr>
        <w:t xml:space="preserve">Xaxim/SC, </w:t>
      </w:r>
      <w:r w:rsidR="00300F26">
        <w:rPr>
          <w:rFonts w:ascii="Arial" w:hAnsi="Arial" w:cs="Arial"/>
          <w:sz w:val="24"/>
          <w:szCs w:val="24"/>
        </w:rPr>
        <w:t>19</w:t>
      </w:r>
      <w:r w:rsidR="00300F26" w:rsidRPr="00363725">
        <w:rPr>
          <w:rFonts w:ascii="Arial" w:hAnsi="Arial" w:cs="Arial"/>
          <w:sz w:val="24"/>
          <w:szCs w:val="24"/>
        </w:rPr>
        <w:t xml:space="preserve"> de </w:t>
      </w:r>
      <w:r w:rsidR="00300F26">
        <w:rPr>
          <w:rFonts w:ascii="Arial" w:hAnsi="Arial" w:cs="Arial"/>
          <w:sz w:val="24"/>
          <w:szCs w:val="24"/>
        </w:rPr>
        <w:t xml:space="preserve">junho </w:t>
      </w:r>
      <w:r w:rsidR="00300F26" w:rsidRPr="00363725">
        <w:rPr>
          <w:rFonts w:ascii="Arial" w:hAnsi="Arial" w:cs="Arial"/>
          <w:sz w:val="24"/>
          <w:szCs w:val="24"/>
        </w:rPr>
        <w:t>de 202</w:t>
      </w:r>
      <w:r w:rsidR="00300F26">
        <w:rPr>
          <w:rFonts w:ascii="Arial" w:hAnsi="Arial" w:cs="Arial"/>
          <w:sz w:val="24"/>
          <w:szCs w:val="24"/>
        </w:rPr>
        <w:t>4</w:t>
      </w:r>
      <w:r w:rsidR="00300F26" w:rsidRPr="00363725">
        <w:rPr>
          <w:rFonts w:ascii="Arial" w:hAnsi="Arial" w:cs="Arial"/>
          <w:sz w:val="24"/>
          <w:szCs w:val="24"/>
        </w:rPr>
        <w:t>.</w:t>
      </w:r>
    </w:p>
    <w:p w:rsidR="00300F26" w:rsidRPr="00363725" w:rsidRDefault="00300F26" w:rsidP="00300F2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300F26" w:rsidRPr="00363725" w:rsidRDefault="00300F26" w:rsidP="00300F2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300F26" w:rsidRPr="00363725" w:rsidRDefault="00300F26" w:rsidP="00300F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GILDOMAR MICHELON</w:t>
      </w:r>
    </w:p>
    <w:p w:rsidR="00300F26" w:rsidRDefault="00300F26" w:rsidP="00300F26">
      <w:pPr>
        <w:spacing w:after="0" w:line="240" w:lineRule="auto"/>
        <w:jc w:val="center"/>
      </w:pPr>
      <w:r w:rsidRPr="00363725">
        <w:rPr>
          <w:rFonts w:ascii="Arial" w:hAnsi="Arial" w:cs="Arial"/>
          <w:b/>
          <w:sz w:val="24"/>
          <w:szCs w:val="24"/>
        </w:rPr>
        <w:t>Secretári</w:t>
      </w:r>
      <w:r>
        <w:rPr>
          <w:rFonts w:ascii="Arial" w:hAnsi="Arial" w:cs="Arial"/>
          <w:b/>
          <w:sz w:val="24"/>
          <w:szCs w:val="24"/>
        </w:rPr>
        <w:t>a</w:t>
      </w:r>
      <w:r w:rsidRPr="00363725">
        <w:rPr>
          <w:rFonts w:ascii="Arial" w:hAnsi="Arial" w:cs="Arial"/>
          <w:b/>
          <w:sz w:val="24"/>
          <w:szCs w:val="24"/>
        </w:rPr>
        <w:t xml:space="preserve"> Municipal De Educação E Cultura</w:t>
      </w:r>
    </w:p>
    <w:p w:rsidR="00102308" w:rsidRDefault="00102308"/>
    <w:sectPr w:rsidR="00102308" w:rsidSect="00300F2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26"/>
    <w:rsid w:val="000E3ACB"/>
    <w:rsid w:val="00102308"/>
    <w:rsid w:val="00150F76"/>
    <w:rsid w:val="00190619"/>
    <w:rsid w:val="00300F26"/>
    <w:rsid w:val="003D0CFC"/>
    <w:rsid w:val="004A12AD"/>
    <w:rsid w:val="00564D90"/>
    <w:rsid w:val="006822B7"/>
    <w:rsid w:val="0071293C"/>
    <w:rsid w:val="00836B4E"/>
    <w:rsid w:val="00972E61"/>
    <w:rsid w:val="00A75458"/>
    <w:rsid w:val="00CA1D78"/>
    <w:rsid w:val="00DC7B69"/>
    <w:rsid w:val="00DE7D6D"/>
    <w:rsid w:val="00F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6DE9"/>
  <w15:chartTrackingRefBased/>
  <w15:docId w15:val="{2C1A161B-8041-4F13-85A0-ABC3BDC4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ACB"/>
    <w:pPr>
      <w:spacing w:after="200" w:line="276" w:lineRule="auto"/>
    </w:pPr>
    <w:rPr>
      <w:rFonts w:eastAsiaTheme="minorEastAsia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300F26"/>
    <w:pPr>
      <w:spacing w:after="0" w:line="36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00F26"/>
    <w:rPr>
      <w:rFonts w:ascii="Arial" w:eastAsia="Times New Roman" w:hAnsi="Arial" w:cs="Arial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Liamara Aparecida Tonello</dc:creator>
  <cp:keywords/>
  <dc:description/>
  <cp:lastModifiedBy>Liamara Aparecida Tonello</cp:lastModifiedBy>
  <cp:revision>4</cp:revision>
  <dcterms:created xsi:type="dcterms:W3CDTF">2024-06-19T10:47:00Z</dcterms:created>
  <dcterms:modified xsi:type="dcterms:W3CDTF">2024-06-19T11:08:00Z</dcterms:modified>
</cp:coreProperties>
</file>