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End w:id="0"/>
      <w:r>
        <w:rPr>
          <w:rFonts w:cs="Arial" w:ascii="Arial" w:hAnsi="Arial"/>
        </w:rPr>
        <w:tab/>
        <w:tab/>
        <w:tab/>
        <w:t>Xaxim SC,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 de setembro de 2016.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 xml:space="preserve">Oficio nº </w:t>
      </w:r>
      <w:r>
        <w:rPr>
          <w:rFonts w:cs="Arial" w:ascii="Arial" w:hAnsi="Arial"/>
          <w:b/>
          <w:color w:val="000000"/>
        </w:rPr>
        <w:t>5</w:t>
      </w:r>
      <w:r>
        <w:rPr>
          <w:rFonts w:cs="Arial" w:ascii="Arial" w:hAnsi="Arial"/>
          <w:b/>
          <w:color w:val="000000"/>
        </w:rPr>
        <w:t>/2016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/>
      </w:pPr>
      <w:r>
        <w:rPr>
          <w:rFonts w:cs="Arial" w:ascii="Arial" w:hAnsi="Arial"/>
        </w:rPr>
        <w:t>O Observatório Social de Xaxim - OSX, através das pessoas abaixo assinadas, no uso das atribuições para as quais foi constituído, vem por meio desse informar que em análise ao edital do Processo Licitatório n. 130/2016 (Pregão n. 069/2016) encontrou algumas irregularidades:</w:t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/>
      </w:pPr>
      <w:r>
        <w:rPr>
          <w:rFonts w:cs="Arial" w:ascii="Arial" w:hAnsi="Arial"/>
        </w:rPr>
        <w:t>Realizada a licitação na data de hoje, houve apenas um participante, em prejuízo à ampla concorrência que se espera.</w:t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Todavia,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não restou claro se o fornecimento de 1.500 latas de refrigerante e 800 garrafas de água de 500ml está incluso no serviço de buffet contratado, pois no anexo I do referido pregão as bebidas estão discriminadas em separado.</w:t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Caso positivo, requer esclarecimentos acerca da forma de controle de fornecimento das bebidas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Dessa forma, o Observatório Social de Xaxim, requer que a Prefeitura de Xaxim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esclareça os pontos acima referidos.</w:t>
      </w:r>
    </w:p>
    <w:p>
      <w:pPr>
        <w:pStyle w:val="Normal"/>
        <w:widowControl/>
        <w:bidi w:val="0"/>
        <w:spacing w:lineRule="auto" w:line="276" w:before="0" w:after="200"/>
        <w:ind w:left="0" w:right="0" w:firstLine="1701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     .................................................</w:t>
      </w:r>
    </w:p>
    <w:p>
      <w:pPr>
        <w:pStyle w:val="Normal"/>
        <w:spacing w:before="0" w:after="200"/>
        <w:ind w:left="2268" w:hanging="0"/>
        <w:jc w:val="both"/>
        <w:rPr/>
      </w:pPr>
      <w:r>
        <w:rPr>
          <w:rFonts w:cs="Arial" w:ascii="Arial" w:hAnsi="Arial"/>
        </w:rPr>
        <w:t>Conselho de Adm OSX                        Conselho de Adm OSX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>Av. Plinio Arlindo de Nês, 1105, sala 208, Centro, 89.825-000 – Xaxim SC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1414780" cy="58864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5528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5528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5528a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e5587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b5528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5528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552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e2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71e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LibreOffice/5.0.5.2$Windows_x86 LibreOffice_project/55b006a02d247b5f7215fc6ea0fde844b30035b3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2016-07-05T21:23:00Z</dcterms:created>
  <dc:creator>Usuário</dc:creator>
  <dc:language>pt-BR</dc:language>
  <dcterms:modified xsi:type="dcterms:W3CDTF">2016-09-19T15:01:23Z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